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B" w:rsidRPr="00161CCB" w:rsidRDefault="001474AB" w:rsidP="001474AB">
      <w:pPr>
        <w:pStyle w:val="Ttulo1"/>
        <w:numPr>
          <w:ilvl w:val="0"/>
          <w:numId w:val="0"/>
        </w:numPr>
        <w:rPr>
          <w:rFonts w:ascii="Calibri" w:hAnsi="Calibri"/>
          <w:i/>
          <w:color w:val="auto"/>
        </w:rPr>
      </w:pPr>
      <w:bookmarkStart w:id="0" w:name="_Toc513803065"/>
      <w:r w:rsidRPr="00B5728A">
        <w:rPr>
          <w:rFonts w:ascii="Calibri" w:hAnsi="Calibri"/>
          <w:i/>
          <w:color w:val="auto"/>
        </w:rPr>
        <w:t>Herramientas para la implementación del Sello de Igualdad de Género en el Sector Público</w:t>
      </w:r>
      <w:bookmarkEnd w:id="0"/>
    </w:p>
    <w:p w:rsidR="001474AB" w:rsidRDefault="001474AB" w:rsidP="001474AB">
      <w:pPr>
        <w:pStyle w:val="Prrafodelista"/>
        <w:numPr>
          <w:ilvl w:val="0"/>
          <w:numId w:val="0"/>
        </w:numPr>
        <w:spacing w:after="160" w:line="259" w:lineRule="auto"/>
        <w:rPr>
          <w:lang w:val="es-CL"/>
        </w:rPr>
      </w:pPr>
      <w:r w:rsidRPr="00D97E55">
        <w:rPr>
          <w:lang w:val="es-CL"/>
        </w:rPr>
        <w:t xml:space="preserve">En este </w:t>
      </w:r>
      <w:r>
        <w:rPr>
          <w:lang w:val="es-CL"/>
        </w:rPr>
        <w:t>documento</w:t>
      </w:r>
      <w:r w:rsidRPr="00D97E55">
        <w:rPr>
          <w:lang w:val="es-CL"/>
        </w:rPr>
        <w:t xml:space="preserve"> se presenta un conjunto de herramientas e instrumentos prácticos y útiles para cada una de las etapas de la implementación del Sello de Igualdad de Género en el Sector Público. Se trata de </w:t>
      </w:r>
      <w:r>
        <w:rPr>
          <w:lang w:val="es-CL"/>
        </w:rPr>
        <w:t>instrumentos</w:t>
      </w:r>
      <w:r w:rsidRPr="00D97E55">
        <w:rPr>
          <w:lang w:val="es-CL"/>
        </w:rPr>
        <w:t xml:space="preserve"> que </w:t>
      </w:r>
      <w:r>
        <w:rPr>
          <w:lang w:val="es-CL"/>
        </w:rPr>
        <w:t>pueden adaptarse a los diferentes contextos institucionales y nacionales</w:t>
      </w:r>
      <w:r w:rsidRPr="00D97E55">
        <w:rPr>
          <w:lang w:val="es-CL"/>
        </w:rPr>
        <w:t xml:space="preserve">. </w:t>
      </w:r>
    </w:p>
    <w:p w:rsidR="001474AB" w:rsidRDefault="001474AB" w:rsidP="001474AB">
      <w:pPr>
        <w:pStyle w:val="Prrafodelista"/>
        <w:numPr>
          <w:ilvl w:val="0"/>
          <w:numId w:val="0"/>
        </w:numPr>
        <w:spacing w:after="160" w:line="259" w:lineRule="auto"/>
        <w:rPr>
          <w:lang w:val="es-CL"/>
        </w:rPr>
      </w:pPr>
    </w:p>
    <w:p w:rsidR="001474AB" w:rsidRDefault="001474AB" w:rsidP="001474AB">
      <w:pPr>
        <w:pStyle w:val="Prrafodelista"/>
        <w:numPr>
          <w:ilvl w:val="0"/>
          <w:numId w:val="0"/>
        </w:numPr>
        <w:spacing w:after="160" w:line="259" w:lineRule="auto"/>
        <w:rPr>
          <w:lang w:val="es-CL"/>
        </w:rPr>
      </w:pPr>
      <w:r w:rsidRPr="00D97E55">
        <w:rPr>
          <w:lang w:val="es-CL"/>
        </w:rPr>
        <w:t>Los instrumentos desarrollados para aplicar el auto-diagnóstico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países.</w:t>
      </w:r>
    </w:p>
    <w:p w:rsidR="001474AB" w:rsidRDefault="001474AB" w:rsidP="001474AB">
      <w:pPr>
        <w:pStyle w:val="Prrafodelista"/>
        <w:numPr>
          <w:ilvl w:val="0"/>
          <w:numId w:val="0"/>
        </w:numPr>
        <w:spacing w:after="160" w:line="259" w:lineRule="auto"/>
        <w:rPr>
          <w:lang w:val="es-CL"/>
        </w:rPr>
      </w:pPr>
    </w:p>
    <w:tbl>
      <w:tblPr>
        <w:tblStyle w:val="TableGridLight1"/>
        <w:tblW w:w="0" w:type="auto"/>
        <w:tblLook w:val="0600"/>
      </w:tblPr>
      <w:tblGrid>
        <w:gridCol w:w="2518"/>
        <w:gridCol w:w="6460"/>
      </w:tblGrid>
      <w:tr w:rsidR="001474AB" w:rsidRPr="00EA22C6" w:rsidTr="000E39B1">
        <w:tc>
          <w:tcPr>
            <w:tcW w:w="2518" w:type="dxa"/>
          </w:tcPr>
          <w:p w:rsidR="001474AB" w:rsidRPr="007C0D38" w:rsidRDefault="001474AB" w:rsidP="000E39B1">
            <w:pPr>
              <w:pStyle w:val="Prrafodelista"/>
              <w:spacing w:after="160" w:line="259" w:lineRule="auto"/>
              <w:ind w:left="0"/>
              <w:jc w:val="left"/>
              <w:rPr>
                <w:b/>
                <w:szCs w:val="22"/>
                <w:lang w:val="es-PA"/>
              </w:rPr>
            </w:pPr>
            <w:r w:rsidRPr="007C0D38">
              <w:rPr>
                <w:b/>
                <w:szCs w:val="22"/>
                <w:lang w:val="es-PA"/>
              </w:rPr>
              <w:t xml:space="preserve">Etapas </w:t>
            </w:r>
            <w:r w:rsidR="00D77B81">
              <w:rPr>
                <w:b/>
                <w:szCs w:val="22"/>
                <w:lang w:val="es-PA"/>
              </w:rPr>
              <w:t>de</w:t>
            </w:r>
            <w:r w:rsidRPr="007C0D38">
              <w:rPr>
                <w:b/>
                <w:szCs w:val="22"/>
                <w:lang w:val="es-PA"/>
              </w:rPr>
              <w:t xml:space="preserve"> implementación </w:t>
            </w:r>
          </w:p>
        </w:tc>
        <w:tc>
          <w:tcPr>
            <w:tcW w:w="6460" w:type="dxa"/>
          </w:tcPr>
          <w:p w:rsidR="001474AB" w:rsidRPr="007C0D38" w:rsidRDefault="001474AB" w:rsidP="00BC67D4">
            <w:pPr>
              <w:pStyle w:val="Prrafodelista"/>
              <w:numPr>
                <w:ilvl w:val="0"/>
                <w:numId w:val="0"/>
              </w:numPr>
              <w:spacing w:after="160" w:line="259" w:lineRule="auto"/>
              <w:jc w:val="center"/>
              <w:rPr>
                <w:b/>
                <w:szCs w:val="22"/>
                <w:lang w:val="es-PA"/>
              </w:rPr>
            </w:pPr>
            <w:r w:rsidRPr="007C0D38">
              <w:rPr>
                <w:b/>
                <w:szCs w:val="22"/>
                <w:lang w:val="es-PA"/>
              </w:rPr>
              <w:t>Herramientas</w:t>
            </w:r>
          </w:p>
        </w:tc>
      </w:tr>
      <w:tr w:rsidR="001474AB" w:rsidRPr="00F77F58" w:rsidTr="000E39B1">
        <w:tc>
          <w:tcPr>
            <w:tcW w:w="2518" w:type="dxa"/>
          </w:tcPr>
          <w:p w:rsidR="001474AB" w:rsidRPr="00161CCB" w:rsidRDefault="001474AB" w:rsidP="00890539">
            <w:pPr>
              <w:pStyle w:val="Prrafodelista"/>
              <w:spacing w:after="160" w:line="259" w:lineRule="auto"/>
              <w:ind w:left="0"/>
              <w:jc w:val="left"/>
              <w:rPr>
                <w:szCs w:val="22"/>
                <w:lang w:val="es-PA"/>
              </w:rPr>
            </w:pPr>
            <w:r w:rsidRPr="00161CCB">
              <w:rPr>
                <w:szCs w:val="22"/>
                <w:lang w:val="es-PA"/>
              </w:rPr>
              <w:t>1. Establecer arreglos institucionales para poner en marcha el proceso</w:t>
            </w:r>
          </w:p>
          <w:p w:rsidR="001474AB" w:rsidRPr="00161CCB" w:rsidRDefault="001474AB" w:rsidP="00890539">
            <w:pPr>
              <w:pStyle w:val="Prrafodelista"/>
              <w:spacing w:after="160" w:line="259" w:lineRule="auto"/>
              <w:ind w:left="0"/>
              <w:jc w:val="left"/>
              <w:rPr>
                <w:szCs w:val="22"/>
                <w:lang w:val="es-PA"/>
              </w:rPr>
            </w:pPr>
          </w:p>
        </w:tc>
        <w:tc>
          <w:tcPr>
            <w:tcW w:w="6460" w:type="dxa"/>
          </w:tcPr>
          <w:p w:rsidR="001474AB" w:rsidRPr="00E035C8" w:rsidRDefault="001474AB" w:rsidP="001474AB">
            <w:pPr>
              <w:pStyle w:val="Prrafodelista"/>
              <w:numPr>
                <w:ilvl w:val="0"/>
                <w:numId w:val="3"/>
              </w:numPr>
              <w:shd w:val="clear" w:color="auto" w:fill="auto"/>
              <w:spacing w:after="160" w:line="259" w:lineRule="auto"/>
              <w:jc w:val="left"/>
              <w:rPr>
                <w:szCs w:val="22"/>
                <w:lang w:val="es-PA"/>
              </w:rPr>
            </w:pPr>
            <w:r>
              <w:rPr>
                <w:rFonts w:eastAsia="Times New Roman"/>
                <w:szCs w:val="22"/>
                <w:lang w:val="es-CL"/>
              </w:rPr>
              <w:t>H</w:t>
            </w:r>
            <w:r w:rsidRPr="00EA22C6">
              <w:rPr>
                <w:rFonts w:eastAsia="Times New Roman"/>
                <w:szCs w:val="22"/>
                <w:lang w:val="es-CL"/>
              </w:rPr>
              <w:t xml:space="preserve">1. </w:t>
            </w:r>
            <w:r>
              <w:rPr>
                <w:rFonts w:eastAsia="Times New Roman"/>
                <w:szCs w:val="22"/>
                <w:lang w:val="es-CL"/>
              </w:rPr>
              <w:t xml:space="preserve">Modelo de carta de compromiso </w:t>
            </w:r>
            <w:r w:rsidRPr="00EA22C6">
              <w:rPr>
                <w:rFonts w:eastAsia="Times New Roman"/>
                <w:szCs w:val="22"/>
                <w:lang w:val="es-CL"/>
              </w:rPr>
              <w:t xml:space="preserve">o acuerdo interinstitucional </w:t>
            </w:r>
            <w:r>
              <w:rPr>
                <w:rFonts w:eastAsia="Times New Roman"/>
                <w:szCs w:val="22"/>
                <w:lang w:val="es-CL"/>
              </w:rPr>
              <w:t>y a</w:t>
            </w:r>
            <w:r w:rsidRPr="00EA22C6">
              <w:rPr>
                <w:rFonts w:eastAsia="Times New Roman"/>
                <w:szCs w:val="22"/>
                <w:lang w:val="es-CL"/>
              </w:rPr>
              <w:t xml:space="preserve">spectos que debe incluir </w:t>
            </w:r>
          </w:p>
          <w:p w:rsidR="001474AB" w:rsidRPr="00EA22C6" w:rsidRDefault="001474AB" w:rsidP="001474AB">
            <w:pPr>
              <w:pStyle w:val="Prrafodelista"/>
              <w:numPr>
                <w:ilvl w:val="0"/>
                <w:numId w:val="7"/>
              </w:numPr>
              <w:shd w:val="clear" w:color="auto" w:fill="auto"/>
              <w:jc w:val="left"/>
              <w:rPr>
                <w:szCs w:val="22"/>
                <w:lang w:val="es-PA"/>
              </w:rPr>
            </w:pPr>
            <w:r>
              <w:rPr>
                <w:rFonts w:eastAsia="Times New Roman"/>
                <w:szCs w:val="22"/>
                <w:lang w:val="es-CL"/>
              </w:rPr>
              <w:t>H2</w:t>
            </w:r>
            <w:r w:rsidRPr="00EA22C6">
              <w:rPr>
                <w:szCs w:val="22"/>
                <w:lang w:val="es-PA"/>
              </w:rPr>
              <w:t>. Formulario de caracterización básica de la institución</w:t>
            </w:r>
          </w:p>
          <w:p w:rsidR="001474AB" w:rsidRPr="00EA22C6" w:rsidRDefault="001474AB" w:rsidP="001474AB">
            <w:pPr>
              <w:pStyle w:val="Prrafodelista"/>
              <w:numPr>
                <w:ilvl w:val="0"/>
                <w:numId w:val="3"/>
              </w:numPr>
              <w:shd w:val="clear" w:color="auto" w:fill="auto"/>
              <w:spacing w:after="160" w:line="259" w:lineRule="auto"/>
              <w:jc w:val="left"/>
              <w:rPr>
                <w:szCs w:val="22"/>
                <w:lang w:val="es-PA"/>
              </w:rPr>
            </w:pPr>
            <w:r w:rsidRPr="00EA22C6">
              <w:rPr>
                <w:rFonts w:eastAsia="Times New Roman"/>
                <w:szCs w:val="22"/>
                <w:lang w:val="es-CL"/>
              </w:rPr>
              <w:t>H</w:t>
            </w:r>
            <w:r>
              <w:rPr>
                <w:rFonts w:eastAsia="Times New Roman"/>
                <w:szCs w:val="22"/>
                <w:lang w:val="es-CL"/>
              </w:rPr>
              <w:t>3</w:t>
            </w:r>
            <w:r w:rsidRPr="00EA22C6">
              <w:rPr>
                <w:rFonts w:eastAsia="Times New Roman"/>
                <w:szCs w:val="22"/>
                <w:lang w:val="es-CL"/>
              </w:rPr>
              <w:t>. Lineamientos para el funcionamiento del Comité de Igualdad de Género</w:t>
            </w:r>
          </w:p>
        </w:tc>
      </w:tr>
      <w:tr w:rsidR="001474AB" w:rsidRPr="00F77F58" w:rsidTr="000E39B1">
        <w:tc>
          <w:tcPr>
            <w:tcW w:w="2518" w:type="dxa"/>
          </w:tcPr>
          <w:p w:rsidR="001474AB" w:rsidRPr="0024469C" w:rsidRDefault="001474AB" w:rsidP="00890539">
            <w:pPr>
              <w:pStyle w:val="Prrafodelista"/>
              <w:spacing w:after="160" w:line="259" w:lineRule="auto"/>
              <w:ind w:left="0"/>
              <w:jc w:val="left"/>
              <w:rPr>
                <w:szCs w:val="22"/>
                <w:lang w:val="es-PA"/>
              </w:rPr>
            </w:pPr>
            <w:r w:rsidRPr="00161CCB">
              <w:rPr>
                <w:szCs w:val="22"/>
                <w:lang w:val="es-PA"/>
              </w:rPr>
              <w:t>2. Efectuar auto-diagnóstico para identificar brechas de género en el trabajo institucional</w:t>
            </w:r>
          </w:p>
        </w:tc>
        <w:tc>
          <w:tcPr>
            <w:tcW w:w="6460" w:type="dxa"/>
          </w:tcPr>
          <w:p w:rsidR="00EB4FC3" w:rsidRDefault="00EB4FC3" w:rsidP="005A710D">
            <w:pPr>
              <w:pStyle w:val="Prrafodelista"/>
              <w:numPr>
                <w:ilvl w:val="0"/>
                <w:numId w:val="6"/>
              </w:numPr>
              <w:shd w:val="clear" w:color="auto" w:fill="auto"/>
              <w:jc w:val="left"/>
              <w:rPr>
                <w:szCs w:val="22"/>
                <w:lang w:val="es-PA"/>
              </w:rPr>
            </w:pPr>
            <w:r>
              <w:rPr>
                <w:szCs w:val="22"/>
                <w:lang w:val="es-PA"/>
              </w:rPr>
              <w:t>H4. Ficha indicadores de género en ODS</w:t>
            </w:r>
          </w:p>
          <w:p w:rsidR="005A710D" w:rsidRPr="00EA22C6" w:rsidRDefault="00EB4FC3" w:rsidP="005A710D">
            <w:pPr>
              <w:pStyle w:val="Prrafodelista"/>
              <w:numPr>
                <w:ilvl w:val="0"/>
                <w:numId w:val="6"/>
              </w:numPr>
              <w:shd w:val="clear" w:color="auto" w:fill="auto"/>
              <w:jc w:val="left"/>
              <w:rPr>
                <w:szCs w:val="22"/>
                <w:lang w:val="es-PA"/>
              </w:rPr>
            </w:pPr>
            <w:r>
              <w:rPr>
                <w:szCs w:val="22"/>
                <w:lang w:val="es-PA"/>
              </w:rPr>
              <w:t>H5</w:t>
            </w:r>
            <w:r w:rsidR="005A710D">
              <w:rPr>
                <w:szCs w:val="22"/>
                <w:lang w:val="es-PA"/>
              </w:rPr>
              <w:t>. Mapa mental de género</w:t>
            </w:r>
          </w:p>
          <w:p w:rsidR="005A710D" w:rsidRDefault="005A710D" w:rsidP="005A710D">
            <w:pPr>
              <w:pStyle w:val="Prrafodelista"/>
              <w:numPr>
                <w:ilvl w:val="0"/>
                <w:numId w:val="7"/>
              </w:numPr>
              <w:shd w:val="clear" w:color="auto" w:fill="auto"/>
              <w:jc w:val="left"/>
              <w:rPr>
                <w:rFonts w:eastAsia="Times New Roman"/>
                <w:szCs w:val="22"/>
                <w:lang w:val="es-CL"/>
              </w:rPr>
            </w:pPr>
            <w:r>
              <w:rPr>
                <w:rFonts w:eastAsia="Times New Roman"/>
                <w:szCs w:val="22"/>
                <w:lang w:val="es-CL"/>
              </w:rPr>
              <w:t>H</w:t>
            </w:r>
            <w:r w:rsidR="00EB4FC3">
              <w:rPr>
                <w:szCs w:val="22"/>
                <w:lang w:val="es-PA"/>
              </w:rPr>
              <w:t>6</w:t>
            </w:r>
            <w:r>
              <w:rPr>
                <w:szCs w:val="22"/>
                <w:lang w:val="es-PA"/>
              </w:rPr>
              <w:t>.</w:t>
            </w:r>
            <w:r w:rsidRPr="00EA22C6">
              <w:rPr>
                <w:szCs w:val="22"/>
                <w:lang w:val="es-PA"/>
              </w:rPr>
              <w:t xml:space="preserve"> Auto-diagnóstico de competencias en género</w:t>
            </w:r>
            <w:r>
              <w:rPr>
                <w:rFonts w:eastAsia="Times New Roman"/>
                <w:szCs w:val="22"/>
                <w:lang w:val="es-CL"/>
              </w:rPr>
              <w:t xml:space="preserve"> </w:t>
            </w:r>
          </w:p>
          <w:p w:rsidR="001474AB" w:rsidRPr="00EA22C6" w:rsidRDefault="00EB4FC3" w:rsidP="005A710D">
            <w:pPr>
              <w:pStyle w:val="Prrafodelista"/>
              <w:numPr>
                <w:ilvl w:val="0"/>
                <w:numId w:val="7"/>
              </w:numPr>
              <w:shd w:val="clear" w:color="auto" w:fill="auto"/>
              <w:jc w:val="left"/>
              <w:rPr>
                <w:rFonts w:eastAsia="Times New Roman"/>
                <w:szCs w:val="22"/>
                <w:lang w:val="es-CL"/>
              </w:rPr>
            </w:pPr>
            <w:r>
              <w:rPr>
                <w:rFonts w:eastAsia="Times New Roman"/>
                <w:szCs w:val="22"/>
                <w:lang w:val="es-CL"/>
              </w:rPr>
              <w:t>H7</w:t>
            </w:r>
            <w:r w:rsidR="001474AB">
              <w:rPr>
                <w:rFonts w:eastAsia="Times New Roman"/>
                <w:szCs w:val="22"/>
                <w:lang w:val="es-CL"/>
              </w:rPr>
              <w:t>.</w:t>
            </w:r>
            <w:r w:rsidR="001474AB" w:rsidRPr="00EA22C6">
              <w:rPr>
                <w:rFonts w:eastAsia="Times New Roman"/>
                <w:szCs w:val="22"/>
                <w:lang w:val="es-CL"/>
              </w:rPr>
              <w:t xml:space="preserve"> </w:t>
            </w:r>
            <w:proofErr w:type="spellStart"/>
            <w:r w:rsidR="001474AB" w:rsidRPr="00EA22C6">
              <w:rPr>
                <w:rFonts w:eastAsia="Times New Roman"/>
                <w:szCs w:val="22"/>
                <w:lang w:val="es-CL"/>
              </w:rPr>
              <w:t>Autodiagnóstico</w:t>
            </w:r>
            <w:proofErr w:type="spellEnd"/>
            <w:r w:rsidR="001474AB" w:rsidRPr="00EA22C6">
              <w:rPr>
                <w:rFonts w:eastAsia="Times New Roman"/>
                <w:szCs w:val="22"/>
                <w:lang w:val="es-CL"/>
              </w:rPr>
              <w:t xml:space="preserve"> de la gestión de personas en la institución</w:t>
            </w:r>
          </w:p>
          <w:p w:rsidR="001474AB" w:rsidRDefault="001474AB" w:rsidP="005A710D">
            <w:pPr>
              <w:pStyle w:val="Prrafodelista"/>
              <w:numPr>
                <w:ilvl w:val="0"/>
                <w:numId w:val="6"/>
              </w:numPr>
              <w:shd w:val="clear" w:color="auto" w:fill="auto"/>
              <w:jc w:val="left"/>
              <w:rPr>
                <w:szCs w:val="22"/>
                <w:lang w:val="es-PA"/>
              </w:rPr>
            </w:pPr>
            <w:r>
              <w:rPr>
                <w:rFonts w:eastAsia="Times New Roman"/>
                <w:szCs w:val="22"/>
                <w:lang w:val="es-CL"/>
              </w:rPr>
              <w:t>H</w:t>
            </w:r>
            <w:r w:rsidR="00EB4FC3">
              <w:rPr>
                <w:szCs w:val="22"/>
                <w:lang w:val="es-PA"/>
              </w:rPr>
              <w:t>8</w:t>
            </w:r>
            <w:r w:rsidRPr="00EA22C6">
              <w:rPr>
                <w:szCs w:val="22"/>
                <w:lang w:val="es-PA"/>
              </w:rPr>
              <w:t>. Encuesta de personal sobre percepción de clima laboral y no discriminación</w:t>
            </w:r>
          </w:p>
          <w:p w:rsidR="00F03BA9" w:rsidRPr="005A710D" w:rsidRDefault="00F03BA9" w:rsidP="00F03BA9">
            <w:pPr>
              <w:pStyle w:val="Prrafodelista"/>
              <w:numPr>
                <w:ilvl w:val="0"/>
                <w:numId w:val="0"/>
              </w:numPr>
              <w:shd w:val="clear" w:color="auto" w:fill="auto"/>
              <w:ind w:left="360"/>
              <w:jc w:val="left"/>
              <w:rPr>
                <w:szCs w:val="22"/>
                <w:lang w:val="es-PA"/>
              </w:rPr>
            </w:pPr>
          </w:p>
        </w:tc>
      </w:tr>
      <w:tr w:rsidR="001474AB" w:rsidRPr="00F77F58" w:rsidTr="000E39B1">
        <w:tc>
          <w:tcPr>
            <w:tcW w:w="2518" w:type="dxa"/>
          </w:tcPr>
          <w:p w:rsidR="001474AB" w:rsidRPr="0024469C" w:rsidRDefault="001474AB" w:rsidP="00890539">
            <w:pPr>
              <w:pStyle w:val="Prrafodelista"/>
              <w:spacing w:after="160" w:line="259" w:lineRule="auto"/>
              <w:ind w:left="0"/>
              <w:jc w:val="left"/>
              <w:rPr>
                <w:szCs w:val="22"/>
                <w:lang w:val="es-PA"/>
              </w:rPr>
            </w:pPr>
            <w:r w:rsidRPr="00161CCB">
              <w:rPr>
                <w:szCs w:val="22"/>
                <w:lang w:val="es-PA"/>
              </w:rPr>
              <w:t>3. Elaborar un Plan de Acción para la Mejora</w:t>
            </w:r>
          </w:p>
        </w:tc>
        <w:tc>
          <w:tcPr>
            <w:tcW w:w="6460" w:type="dxa"/>
          </w:tcPr>
          <w:p w:rsidR="001474AB" w:rsidRPr="0024469C" w:rsidRDefault="00A637D6" w:rsidP="0024469C">
            <w:pPr>
              <w:pStyle w:val="Prrafodelista"/>
              <w:numPr>
                <w:ilvl w:val="0"/>
                <w:numId w:val="4"/>
              </w:numPr>
              <w:shd w:val="clear" w:color="auto" w:fill="auto"/>
              <w:spacing w:after="160" w:line="259" w:lineRule="auto"/>
              <w:jc w:val="left"/>
              <w:rPr>
                <w:szCs w:val="22"/>
                <w:lang w:val="es-PA"/>
              </w:rPr>
            </w:pPr>
            <w:r>
              <w:rPr>
                <w:rFonts w:eastAsia="Times New Roman"/>
                <w:szCs w:val="22"/>
                <w:lang w:val="es-CL"/>
              </w:rPr>
              <w:t>H9</w:t>
            </w:r>
            <w:r w:rsidR="001474AB" w:rsidRPr="00EA22C6">
              <w:rPr>
                <w:rFonts w:eastAsia="Times New Roman"/>
                <w:szCs w:val="22"/>
                <w:lang w:val="es-CL"/>
              </w:rPr>
              <w:t>. Matriz del Plan de Acción o Plan de Mejora</w:t>
            </w:r>
          </w:p>
        </w:tc>
      </w:tr>
      <w:tr w:rsidR="001474AB" w:rsidRPr="00F77F58" w:rsidTr="000E39B1">
        <w:tc>
          <w:tcPr>
            <w:tcW w:w="2518" w:type="dxa"/>
          </w:tcPr>
          <w:p w:rsidR="001474AB" w:rsidRPr="00161CCB" w:rsidRDefault="001474AB" w:rsidP="00890539">
            <w:pPr>
              <w:pStyle w:val="Prrafodelista"/>
              <w:spacing w:after="160" w:line="259" w:lineRule="auto"/>
              <w:ind w:left="0"/>
              <w:jc w:val="left"/>
              <w:rPr>
                <w:szCs w:val="22"/>
                <w:lang w:val="es-PA"/>
              </w:rPr>
            </w:pPr>
            <w:r w:rsidRPr="00161CCB">
              <w:rPr>
                <w:szCs w:val="22"/>
                <w:lang w:val="es-PA"/>
              </w:rPr>
              <w:t>4. Implementar el Plan de Acción</w:t>
            </w:r>
          </w:p>
        </w:tc>
        <w:tc>
          <w:tcPr>
            <w:tcW w:w="6460" w:type="dxa"/>
          </w:tcPr>
          <w:p w:rsidR="0024469C" w:rsidRPr="00EA22C6" w:rsidRDefault="00A637D6" w:rsidP="0024469C">
            <w:pPr>
              <w:pStyle w:val="Prrafodelista"/>
              <w:numPr>
                <w:ilvl w:val="0"/>
                <w:numId w:val="4"/>
              </w:numPr>
              <w:shd w:val="clear" w:color="auto" w:fill="auto"/>
              <w:spacing w:after="160" w:line="259" w:lineRule="auto"/>
              <w:jc w:val="left"/>
              <w:rPr>
                <w:szCs w:val="22"/>
                <w:lang w:val="es-PA"/>
              </w:rPr>
            </w:pPr>
            <w:r>
              <w:rPr>
                <w:rFonts w:eastAsia="Times New Roman"/>
                <w:szCs w:val="22"/>
                <w:lang w:val="es-CL"/>
              </w:rPr>
              <w:t>H10</w:t>
            </w:r>
            <w:r w:rsidR="0024469C">
              <w:rPr>
                <w:rFonts w:eastAsia="Times New Roman"/>
                <w:szCs w:val="22"/>
                <w:lang w:val="es-CL"/>
              </w:rPr>
              <w:t>. Lineamientos para la elaboración de la Política de Igualdad de Género</w:t>
            </w:r>
          </w:p>
          <w:p w:rsidR="0024469C" w:rsidRPr="00EA22C6" w:rsidRDefault="00A637D6" w:rsidP="0024469C">
            <w:pPr>
              <w:pStyle w:val="Prrafodelista"/>
              <w:numPr>
                <w:ilvl w:val="0"/>
                <w:numId w:val="4"/>
              </w:numPr>
              <w:shd w:val="clear" w:color="auto" w:fill="auto"/>
              <w:spacing w:after="160" w:line="259" w:lineRule="auto"/>
              <w:jc w:val="left"/>
              <w:rPr>
                <w:szCs w:val="22"/>
                <w:lang w:val="es-PA"/>
              </w:rPr>
            </w:pPr>
            <w:r>
              <w:rPr>
                <w:rFonts w:eastAsia="Times New Roman"/>
                <w:szCs w:val="22"/>
                <w:lang w:val="es-CL"/>
              </w:rPr>
              <w:t>H11</w:t>
            </w:r>
            <w:r w:rsidR="0024469C" w:rsidRPr="00EA22C6">
              <w:rPr>
                <w:rFonts w:eastAsia="Times New Roman"/>
                <w:szCs w:val="22"/>
                <w:lang w:val="es-CL"/>
              </w:rPr>
              <w:t>. Lineamientos de Estrategia de Comunicación</w:t>
            </w:r>
          </w:p>
          <w:p w:rsidR="0024469C" w:rsidRPr="0024469C" w:rsidRDefault="00A637D6" w:rsidP="0024469C">
            <w:pPr>
              <w:pStyle w:val="Prrafodelista"/>
              <w:numPr>
                <w:ilvl w:val="0"/>
                <w:numId w:val="4"/>
              </w:numPr>
              <w:shd w:val="clear" w:color="auto" w:fill="auto"/>
              <w:jc w:val="left"/>
              <w:rPr>
                <w:szCs w:val="22"/>
                <w:lang w:val="es-PA"/>
              </w:rPr>
            </w:pPr>
            <w:r>
              <w:rPr>
                <w:szCs w:val="22"/>
                <w:lang w:val="es-PA"/>
              </w:rPr>
              <w:t>H12</w:t>
            </w:r>
            <w:r w:rsidR="0024469C" w:rsidRPr="00EA22C6">
              <w:rPr>
                <w:szCs w:val="22"/>
                <w:lang w:val="es-PA"/>
              </w:rPr>
              <w:t xml:space="preserve">. </w:t>
            </w:r>
            <w:r w:rsidR="0024469C">
              <w:rPr>
                <w:szCs w:val="22"/>
                <w:lang w:val="es-PA"/>
              </w:rPr>
              <w:t>Protocolos</w:t>
            </w:r>
            <w:r w:rsidR="0024469C" w:rsidRPr="00EA22C6">
              <w:rPr>
                <w:szCs w:val="22"/>
                <w:lang w:val="es-PA"/>
              </w:rPr>
              <w:t xml:space="preserve"> de no discriminación y tolerancia cero al acoso sexual y </w:t>
            </w:r>
            <w:r w:rsidR="0024469C">
              <w:rPr>
                <w:szCs w:val="22"/>
                <w:lang w:val="es-PA"/>
              </w:rPr>
              <w:t>la violencia contra las mujeres</w:t>
            </w:r>
          </w:p>
          <w:p w:rsidR="001474AB" w:rsidRDefault="001474AB" w:rsidP="001474AB">
            <w:pPr>
              <w:pStyle w:val="Prrafodelista"/>
              <w:numPr>
                <w:ilvl w:val="0"/>
                <w:numId w:val="4"/>
              </w:numPr>
              <w:shd w:val="clear" w:color="auto" w:fill="auto"/>
              <w:jc w:val="left"/>
              <w:rPr>
                <w:szCs w:val="22"/>
                <w:lang w:val="es-PA"/>
              </w:rPr>
            </w:pPr>
            <w:r>
              <w:rPr>
                <w:rFonts w:eastAsia="Times New Roman"/>
                <w:szCs w:val="22"/>
                <w:lang w:val="es-CL"/>
              </w:rPr>
              <w:t>H</w:t>
            </w:r>
            <w:r w:rsidR="00A637D6">
              <w:rPr>
                <w:szCs w:val="22"/>
                <w:lang w:val="es-PA"/>
              </w:rPr>
              <w:t>13</w:t>
            </w:r>
            <w:r w:rsidRPr="00EA22C6">
              <w:rPr>
                <w:szCs w:val="22"/>
                <w:lang w:val="es-PA"/>
              </w:rPr>
              <w:t>. Batería de respuestas y argumentos a las resistencias de implementació</w:t>
            </w:r>
            <w:r w:rsidR="00F03BA9">
              <w:rPr>
                <w:szCs w:val="22"/>
                <w:lang w:val="es-PA"/>
              </w:rPr>
              <w:t>n</w:t>
            </w:r>
          </w:p>
          <w:p w:rsidR="00F03BA9" w:rsidRPr="00B142DE" w:rsidRDefault="00F03BA9" w:rsidP="001474AB">
            <w:pPr>
              <w:pStyle w:val="Prrafodelista"/>
              <w:numPr>
                <w:ilvl w:val="0"/>
                <w:numId w:val="4"/>
              </w:numPr>
              <w:shd w:val="clear" w:color="auto" w:fill="auto"/>
              <w:jc w:val="left"/>
              <w:rPr>
                <w:szCs w:val="22"/>
                <w:lang w:val="es-PA"/>
              </w:rPr>
            </w:pPr>
          </w:p>
        </w:tc>
      </w:tr>
      <w:tr w:rsidR="001474AB" w:rsidRPr="00F77F58" w:rsidTr="000E39B1">
        <w:tc>
          <w:tcPr>
            <w:tcW w:w="2518" w:type="dxa"/>
          </w:tcPr>
          <w:p w:rsidR="001474AB" w:rsidRPr="00161CCB" w:rsidRDefault="00885969" w:rsidP="00885969">
            <w:pPr>
              <w:pStyle w:val="Prrafodelista"/>
              <w:spacing w:after="160" w:line="259" w:lineRule="auto"/>
              <w:ind w:left="0"/>
              <w:jc w:val="left"/>
              <w:rPr>
                <w:szCs w:val="22"/>
                <w:lang w:val="es-CL"/>
              </w:rPr>
            </w:pPr>
            <w:r>
              <w:rPr>
                <w:szCs w:val="22"/>
                <w:lang w:val="es-CL"/>
              </w:rPr>
              <w:t>5. Evaluación</w:t>
            </w:r>
            <w:r w:rsidR="001474AB" w:rsidRPr="00161CCB">
              <w:rPr>
                <w:szCs w:val="22"/>
                <w:lang w:val="es-CL"/>
              </w:rPr>
              <w:t xml:space="preserve">  final realizada por expertas/os externas/os</w:t>
            </w:r>
          </w:p>
        </w:tc>
        <w:tc>
          <w:tcPr>
            <w:tcW w:w="6460" w:type="dxa"/>
          </w:tcPr>
          <w:p w:rsidR="001474AB" w:rsidRPr="00EA22C6" w:rsidRDefault="001474AB" w:rsidP="001474AB">
            <w:pPr>
              <w:pStyle w:val="Prrafodelista"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adjustRightInd w:val="0"/>
              <w:jc w:val="left"/>
              <w:rPr>
                <w:rFonts w:eastAsia="Times New Roman"/>
                <w:szCs w:val="22"/>
                <w:lang w:val="es-CL"/>
              </w:rPr>
            </w:pPr>
            <w:r>
              <w:rPr>
                <w:rFonts w:eastAsia="Times New Roman"/>
                <w:szCs w:val="22"/>
                <w:lang w:val="es-CL"/>
              </w:rPr>
              <w:t>H</w:t>
            </w:r>
            <w:r w:rsidR="00A637D6">
              <w:rPr>
                <w:rFonts w:eastAsia="Times New Roman"/>
                <w:szCs w:val="22"/>
                <w:lang w:val="es-CL"/>
              </w:rPr>
              <w:t>14</w:t>
            </w:r>
            <w:r w:rsidRPr="00EA22C6">
              <w:rPr>
                <w:rFonts w:eastAsia="Times New Roman"/>
                <w:szCs w:val="22"/>
                <w:lang w:val="es-CL"/>
              </w:rPr>
              <w:t xml:space="preserve">. Criterios metodológicos para la </w:t>
            </w:r>
            <w:r w:rsidR="00885969">
              <w:rPr>
                <w:rFonts w:eastAsia="Times New Roman"/>
                <w:szCs w:val="22"/>
                <w:lang w:val="es-CL"/>
              </w:rPr>
              <w:t>evaluación</w:t>
            </w:r>
            <w:r w:rsidRPr="00EA22C6">
              <w:rPr>
                <w:rFonts w:eastAsia="Times New Roman"/>
                <w:szCs w:val="22"/>
                <w:lang w:val="es-CL"/>
              </w:rPr>
              <w:t xml:space="preserve"> externa</w:t>
            </w:r>
          </w:p>
          <w:p w:rsidR="001474AB" w:rsidRPr="00EA22C6" w:rsidRDefault="001474AB" w:rsidP="001474AB">
            <w:pPr>
              <w:pStyle w:val="Prrafodelista"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adjustRightInd w:val="0"/>
              <w:jc w:val="left"/>
              <w:rPr>
                <w:rFonts w:eastAsia="Times New Roman"/>
                <w:szCs w:val="22"/>
                <w:lang w:val="es-CL"/>
              </w:rPr>
            </w:pPr>
            <w:r>
              <w:rPr>
                <w:rFonts w:eastAsia="Times New Roman"/>
                <w:szCs w:val="22"/>
                <w:lang w:val="es-CL"/>
              </w:rPr>
              <w:t>H</w:t>
            </w:r>
            <w:r w:rsidR="00A637D6">
              <w:rPr>
                <w:rFonts w:eastAsia="Times New Roman"/>
                <w:szCs w:val="22"/>
                <w:lang w:val="es-CL"/>
              </w:rPr>
              <w:t>15</w:t>
            </w:r>
            <w:r w:rsidRPr="00EA22C6">
              <w:rPr>
                <w:rFonts w:eastAsia="Times New Roman"/>
                <w:szCs w:val="22"/>
                <w:lang w:val="es-CL"/>
              </w:rPr>
              <w:t xml:space="preserve">.  Lineamientos para el informe de la </w:t>
            </w:r>
            <w:r w:rsidR="004C4DE6">
              <w:rPr>
                <w:rFonts w:eastAsia="Times New Roman"/>
                <w:szCs w:val="22"/>
                <w:lang w:val="es-CL"/>
              </w:rPr>
              <w:t>evaluación</w:t>
            </w:r>
          </w:p>
        </w:tc>
      </w:tr>
    </w:tbl>
    <w:p w:rsidR="001474AB" w:rsidRPr="00D97E55" w:rsidRDefault="001474AB" w:rsidP="001474AB">
      <w:pPr>
        <w:pStyle w:val="Prrafodelista"/>
        <w:numPr>
          <w:ilvl w:val="0"/>
          <w:numId w:val="0"/>
        </w:numPr>
        <w:spacing w:after="160" w:line="259" w:lineRule="auto"/>
        <w:rPr>
          <w:lang w:val="es-CL"/>
        </w:rPr>
      </w:pPr>
    </w:p>
    <w:p w:rsidR="00DE494A" w:rsidRDefault="00DE494A"/>
    <w:sectPr w:rsidR="00DE494A" w:rsidSect="00AB27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576"/>
    <w:multiLevelType w:val="hybridMultilevel"/>
    <w:tmpl w:val="9886BF4C"/>
    <w:lvl w:ilvl="0" w:tplc="039A6ED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670B6"/>
    <w:multiLevelType w:val="hybridMultilevel"/>
    <w:tmpl w:val="7FEA9134"/>
    <w:lvl w:ilvl="0" w:tplc="039A6ED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C10A23"/>
    <w:multiLevelType w:val="hybridMultilevel"/>
    <w:tmpl w:val="01321C36"/>
    <w:lvl w:ilvl="0" w:tplc="039A6ED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A97A25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40D56647"/>
    <w:multiLevelType w:val="hybridMultilevel"/>
    <w:tmpl w:val="EC285EEC"/>
    <w:lvl w:ilvl="0" w:tplc="039A6ED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2B42BE"/>
    <w:multiLevelType w:val="hybridMultilevel"/>
    <w:tmpl w:val="474A6B2C"/>
    <w:lvl w:ilvl="0" w:tplc="039A6ED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884C8B"/>
    <w:multiLevelType w:val="hybridMultilevel"/>
    <w:tmpl w:val="F3F81814"/>
    <w:lvl w:ilvl="0" w:tplc="BE321A2A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474AB"/>
    <w:rsid w:val="000E39B1"/>
    <w:rsid w:val="001474AB"/>
    <w:rsid w:val="002022D3"/>
    <w:rsid w:val="0024469C"/>
    <w:rsid w:val="0025038A"/>
    <w:rsid w:val="00432267"/>
    <w:rsid w:val="004C4DE6"/>
    <w:rsid w:val="005A710D"/>
    <w:rsid w:val="006440EB"/>
    <w:rsid w:val="007E088F"/>
    <w:rsid w:val="00885969"/>
    <w:rsid w:val="00890539"/>
    <w:rsid w:val="008E5089"/>
    <w:rsid w:val="0092108E"/>
    <w:rsid w:val="009C4040"/>
    <w:rsid w:val="00A637D6"/>
    <w:rsid w:val="00AB274F"/>
    <w:rsid w:val="00D77B81"/>
    <w:rsid w:val="00DE494A"/>
    <w:rsid w:val="00E46603"/>
    <w:rsid w:val="00EB4FC3"/>
    <w:rsid w:val="00F0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F"/>
  </w:style>
  <w:style w:type="paragraph" w:styleId="Ttulo1">
    <w:name w:val="heading 1"/>
    <w:basedOn w:val="Normal"/>
    <w:link w:val="Ttulo1Car"/>
    <w:uiPriority w:val="9"/>
    <w:qFormat/>
    <w:rsid w:val="001474AB"/>
    <w:pPr>
      <w:numPr>
        <w:numId w:val="2"/>
      </w:numPr>
      <w:spacing w:before="100" w:beforeAutospacing="1" w:after="100" w:afterAutospacing="1" w:line="240" w:lineRule="auto"/>
      <w:jc w:val="both"/>
      <w:outlineLvl w:val="0"/>
    </w:pPr>
    <w:rPr>
      <w:rFonts w:eastAsia="Times New Roman" w:cs="Times New Roman"/>
      <w:b/>
      <w:bCs/>
      <w:color w:val="808080" w:themeColor="background1" w:themeShade="80"/>
      <w:kern w:val="36"/>
      <w:sz w:val="40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74AB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color w:val="4E94A0"/>
      <w:sz w:val="36"/>
      <w:szCs w:val="26"/>
      <w:lang w:val="es-PA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74AB"/>
    <w:pPr>
      <w:keepNext/>
      <w:keepLines/>
      <w:numPr>
        <w:ilvl w:val="2"/>
        <w:numId w:val="2"/>
      </w:numPr>
      <w:spacing w:before="40" w:after="0"/>
      <w:jc w:val="both"/>
      <w:outlineLvl w:val="2"/>
    </w:pPr>
    <w:rPr>
      <w:rFonts w:eastAsiaTheme="majorEastAsia" w:cstheme="majorBidi"/>
      <w:b/>
      <w:color w:val="243F60" w:themeColor="accent1" w:themeShade="7F"/>
      <w:sz w:val="32"/>
      <w:szCs w:val="24"/>
      <w:lang w:val="es-PA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1474AB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b/>
      <w:i/>
      <w:iCs/>
      <w:sz w:val="28"/>
      <w:lang w:val="es-PA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1474AB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Theme="majorEastAsia" w:hAnsi="Calibri Light" w:cstheme="majorBidi"/>
      <w:lang w:val="es-PA" w:eastAsia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474A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s-PA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474A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s-PA" w:eastAsia="en-U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474A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A" w:eastAsia="en-U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474A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A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74AB"/>
    <w:rPr>
      <w:rFonts w:eastAsia="Times New Roman" w:cs="Times New Roman"/>
      <w:b/>
      <w:bCs/>
      <w:color w:val="808080" w:themeColor="background1" w:themeShade="80"/>
      <w:kern w:val="36"/>
      <w:sz w:val="40"/>
      <w:szCs w:val="48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1474AB"/>
    <w:rPr>
      <w:rFonts w:eastAsiaTheme="majorEastAsia" w:cstheme="majorBidi"/>
      <w:b/>
      <w:color w:val="4E94A0"/>
      <w:sz w:val="36"/>
      <w:szCs w:val="26"/>
      <w:lang w:val="es-PA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474AB"/>
    <w:rPr>
      <w:rFonts w:eastAsiaTheme="majorEastAsia" w:cstheme="majorBidi"/>
      <w:b/>
      <w:color w:val="243F60" w:themeColor="accent1" w:themeShade="7F"/>
      <w:sz w:val="32"/>
      <w:szCs w:val="24"/>
      <w:lang w:val="es-PA" w:eastAsia="en-US"/>
    </w:rPr>
  </w:style>
  <w:style w:type="character" w:customStyle="1" w:styleId="Ttulo4Car">
    <w:name w:val="Título 4 Car"/>
    <w:basedOn w:val="Fuentedeprrafopredeter"/>
    <w:link w:val="Ttulo4"/>
    <w:rsid w:val="001474AB"/>
    <w:rPr>
      <w:rFonts w:eastAsiaTheme="majorEastAsia" w:cstheme="majorBidi"/>
      <w:b/>
      <w:i/>
      <w:iCs/>
      <w:sz w:val="28"/>
      <w:lang w:val="es-PA" w:eastAsia="en-US"/>
    </w:rPr>
  </w:style>
  <w:style w:type="character" w:customStyle="1" w:styleId="Ttulo5Car">
    <w:name w:val="Título 5 Car"/>
    <w:basedOn w:val="Fuentedeprrafopredeter"/>
    <w:link w:val="Ttulo5"/>
    <w:rsid w:val="001474AB"/>
    <w:rPr>
      <w:rFonts w:ascii="Calibri Light" w:eastAsiaTheme="majorEastAsia" w:hAnsi="Calibri Light" w:cstheme="majorBidi"/>
      <w:lang w:val="es-PA" w:eastAsia="en-US"/>
    </w:rPr>
  </w:style>
  <w:style w:type="character" w:customStyle="1" w:styleId="Ttulo6Car">
    <w:name w:val="Título 6 Car"/>
    <w:basedOn w:val="Fuentedeprrafopredeter"/>
    <w:link w:val="Ttulo6"/>
    <w:semiHidden/>
    <w:rsid w:val="001474AB"/>
    <w:rPr>
      <w:rFonts w:asciiTheme="majorHAnsi" w:eastAsiaTheme="majorEastAsia" w:hAnsiTheme="majorHAnsi" w:cstheme="majorBidi"/>
      <w:color w:val="243F60" w:themeColor="accent1" w:themeShade="7F"/>
      <w:lang w:val="es-PA" w:eastAsia="en-US"/>
    </w:rPr>
  </w:style>
  <w:style w:type="character" w:customStyle="1" w:styleId="Ttulo7Car">
    <w:name w:val="Título 7 Car"/>
    <w:basedOn w:val="Fuentedeprrafopredeter"/>
    <w:link w:val="Ttulo7"/>
    <w:semiHidden/>
    <w:rsid w:val="001474AB"/>
    <w:rPr>
      <w:rFonts w:asciiTheme="majorHAnsi" w:eastAsiaTheme="majorEastAsia" w:hAnsiTheme="majorHAnsi" w:cstheme="majorBidi"/>
      <w:i/>
      <w:iCs/>
      <w:color w:val="243F60" w:themeColor="accent1" w:themeShade="7F"/>
      <w:lang w:val="es-PA" w:eastAsia="en-US"/>
    </w:rPr>
  </w:style>
  <w:style w:type="character" w:customStyle="1" w:styleId="Ttulo8Car">
    <w:name w:val="Título 8 Car"/>
    <w:basedOn w:val="Fuentedeprrafopredeter"/>
    <w:link w:val="Ttulo8"/>
    <w:semiHidden/>
    <w:rsid w:val="001474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A" w:eastAsia="en-US"/>
    </w:rPr>
  </w:style>
  <w:style w:type="character" w:customStyle="1" w:styleId="Ttulo9Car">
    <w:name w:val="Título 9 Car"/>
    <w:basedOn w:val="Fuentedeprrafopredeter"/>
    <w:link w:val="Ttulo9"/>
    <w:semiHidden/>
    <w:rsid w:val="001474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PA" w:eastAsia="en-US"/>
    </w:rPr>
  </w:style>
  <w:style w:type="paragraph" w:styleId="Prrafodelista">
    <w:name w:val="List Paragraph"/>
    <w:aliases w:val="List Paragraph (numbered (a)),List Paragraph1,WB Para,Numbered Paragraph,Main numbered paragraph,Bullets,Lapis Bulleted List,Dot pt,F5 List Paragraph,No Spacing1,List Paragraph Char Char Char,Indicator Text,Numbered Para 1,Bullet 1,L"/>
    <w:basedOn w:val="Normal"/>
    <w:link w:val="PrrafodelistaCar"/>
    <w:uiPriority w:val="34"/>
    <w:qFormat/>
    <w:rsid w:val="001474AB"/>
    <w:pPr>
      <w:numPr>
        <w:numId w:val="1"/>
      </w:numPr>
      <w:shd w:val="clear" w:color="auto" w:fill="FFFFFF" w:themeFill="background1"/>
      <w:spacing w:after="0" w:line="240" w:lineRule="auto"/>
      <w:contextualSpacing/>
      <w:jc w:val="both"/>
    </w:pPr>
    <w:rPr>
      <w:rFonts w:ascii="Calibri Light" w:eastAsia="Calibri" w:hAnsi="Calibri Light" w:cs="Times New Roman"/>
      <w:szCs w:val="20"/>
      <w:lang w:val="en-GB" w:eastAsia="ja-JP"/>
    </w:rPr>
  </w:style>
  <w:style w:type="character" w:customStyle="1" w:styleId="PrrafodelistaCar">
    <w:name w:val="Párrafo de lista Car"/>
    <w:aliases w:val="List Paragraph (numbered (a)) Car,List Paragraph1 Car,WB Para Car,Numbered Paragraph Car,Main numbered paragraph Car,Bullets Car,Lapis Bulleted List Car,Dot pt Car,F5 List Paragraph Car,No Spacing1 Car,Indicator Text Car,L Car"/>
    <w:link w:val="Prrafodelista"/>
    <w:uiPriority w:val="34"/>
    <w:qFormat/>
    <w:locked/>
    <w:rsid w:val="001474AB"/>
    <w:rPr>
      <w:rFonts w:ascii="Calibri Light" w:eastAsia="Calibri" w:hAnsi="Calibri Light" w:cs="Times New Roman"/>
      <w:szCs w:val="20"/>
      <w:shd w:val="clear" w:color="auto" w:fill="FFFFFF" w:themeFill="background1"/>
      <w:lang w:val="en-GB" w:eastAsia="ja-JP"/>
    </w:rPr>
  </w:style>
  <w:style w:type="table" w:customStyle="1" w:styleId="TableGridLight1">
    <w:name w:val="Table Grid Light1"/>
    <w:basedOn w:val="Tablanormal"/>
    <w:uiPriority w:val="40"/>
    <w:rsid w:val="001474AB"/>
    <w:pPr>
      <w:spacing w:after="0" w:line="240" w:lineRule="auto"/>
    </w:pPr>
    <w:rPr>
      <w:rFonts w:eastAsiaTheme="minorHAnsi"/>
      <w:lang w:val="es-PA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Ivonside</dc:creator>
  <cp:keywords/>
  <dc:description/>
  <cp:lastModifiedBy>Ivonside</cp:lastModifiedBy>
  <cp:revision>13</cp:revision>
  <dcterms:created xsi:type="dcterms:W3CDTF">2018-05-24T17:16:00Z</dcterms:created>
  <dcterms:modified xsi:type="dcterms:W3CDTF">2018-05-26T17:57:00Z</dcterms:modified>
</cp:coreProperties>
</file>